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CE8" w:rsidRPr="00DB7CA5" w:rsidRDefault="00562CE8" w:rsidP="00562CE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SimSun" w:hAnsi="Arial" w:cs="Arial"/>
          <w:b/>
          <w:sz w:val="32"/>
          <w:szCs w:val="32"/>
          <w:lang w:val="es-PE" w:eastAsia="zh-CN"/>
        </w:rPr>
      </w:pPr>
      <w:r>
        <w:rPr>
          <w:rFonts w:ascii="Arial" w:eastAsia="SimSun" w:hAnsi="Arial" w:cs="Arial"/>
          <w:b/>
          <w:sz w:val="32"/>
          <w:szCs w:val="32"/>
          <w:lang w:val="es-PE" w:eastAsia="zh-CN"/>
        </w:rPr>
        <w:t xml:space="preserve">ALEXANDER </w:t>
      </w:r>
      <w:r w:rsidR="007B24AA">
        <w:rPr>
          <w:rFonts w:ascii="Arial" w:eastAsia="SimSun" w:hAnsi="Arial" w:cs="Arial"/>
          <w:b/>
          <w:sz w:val="32"/>
          <w:szCs w:val="32"/>
          <w:lang w:val="es-PE" w:eastAsia="zh-CN"/>
        </w:rPr>
        <w:t>GOMEZ</w:t>
      </w:r>
      <w:r>
        <w:rPr>
          <w:rFonts w:ascii="Arial" w:eastAsia="SimSun" w:hAnsi="Arial" w:cs="Arial"/>
          <w:b/>
          <w:sz w:val="32"/>
          <w:szCs w:val="32"/>
          <w:lang w:val="es-PE" w:eastAsia="zh-CN"/>
        </w:rPr>
        <w:t xml:space="preserve"> VIDAL</w:t>
      </w:r>
    </w:p>
    <w:p w:rsidR="00D10839" w:rsidRPr="00B84CA4" w:rsidRDefault="00562CE8" w:rsidP="00B84CA4">
      <w:pPr>
        <w:spacing w:line="276" w:lineRule="auto"/>
        <w:ind w:firstLine="708"/>
        <w:jc w:val="center"/>
        <w:rPr>
          <w:rFonts w:ascii="Arial" w:eastAsia="SimSun" w:hAnsi="Arial" w:cs="Arial"/>
          <w:sz w:val="20"/>
          <w:szCs w:val="18"/>
          <w:lang w:val="es-PE" w:eastAsia="zh-CN"/>
        </w:rPr>
      </w:pPr>
      <w:r w:rsidRPr="00DB7CA5">
        <w:rPr>
          <w:rFonts w:ascii="Arial" w:eastAsia="SimSun" w:hAnsi="Arial" w:cs="Arial"/>
          <w:sz w:val="20"/>
          <w:szCs w:val="22"/>
          <w:lang w:val="es-PE" w:eastAsia="zh-CN"/>
        </w:rPr>
        <w:t>Calle Micaela Batidas MZ. 4 LT.2 CMT.5, Nicolás de Piérola-</w:t>
      </w:r>
      <w:r w:rsidR="007B24AA">
        <w:rPr>
          <w:rFonts w:ascii="Arial" w:eastAsia="SimSun" w:hAnsi="Arial" w:cs="Arial"/>
          <w:sz w:val="20"/>
          <w:szCs w:val="22"/>
          <w:lang w:val="es-PE" w:eastAsia="zh-CN"/>
        </w:rPr>
        <w:t>Ate</w:t>
      </w:r>
      <w:r w:rsidR="00D10839" w:rsidRPr="00B84CA4">
        <w:rPr>
          <w:rFonts w:ascii="Arial" w:eastAsia="SimSun" w:hAnsi="Arial" w:cs="Arial"/>
          <w:sz w:val="20"/>
          <w:szCs w:val="18"/>
          <w:lang w:val="es-PE" w:eastAsia="zh-CN"/>
        </w:rPr>
        <w:tab/>
      </w:r>
    </w:p>
    <w:p w:rsidR="00D10839" w:rsidRPr="00B84CA4" w:rsidRDefault="00562CE8" w:rsidP="00D10839">
      <w:pPr>
        <w:spacing w:line="276" w:lineRule="auto"/>
        <w:jc w:val="center"/>
        <w:rPr>
          <w:rFonts w:ascii="Arial" w:eastAsia="SimSun" w:hAnsi="Arial" w:cs="Arial"/>
          <w:sz w:val="20"/>
          <w:szCs w:val="18"/>
          <w:lang w:val="es-PE" w:eastAsia="zh-CN"/>
        </w:rPr>
      </w:pPr>
      <w:r>
        <w:rPr>
          <w:rFonts w:ascii="Arial" w:eastAsia="SimSun" w:hAnsi="Arial" w:cs="Arial"/>
          <w:sz w:val="20"/>
          <w:szCs w:val="22"/>
          <w:lang w:val="es-PE" w:eastAsia="zh-CN"/>
        </w:rPr>
        <w:t>97</w:t>
      </w:r>
      <w:r w:rsidR="007B24AA">
        <w:rPr>
          <w:rFonts w:ascii="Arial" w:eastAsia="SimSun" w:hAnsi="Arial" w:cs="Arial"/>
          <w:sz w:val="20"/>
          <w:szCs w:val="22"/>
          <w:lang w:val="es-PE" w:eastAsia="zh-CN"/>
        </w:rPr>
        <w:t>44</w:t>
      </w:r>
      <w:r>
        <w:rPr>
          <w:rFonts w:ascii="Arial" w:eastAsia="SimSun" w:hAnsi="Arial" w:cs="Arial"/>
          <w:sz w:val="20"/>
          <w:szCs w:val="22"/>
          <w:lang w:val="es-PE" w:eastAsia="zh-CN"/>
        </w:rPr>
        <w:t>44</w:t>
      </w:r>
      <w:r w:rsidRPr="00DB7CA5">
        <w:rPr>
          <w:rFonts w:ascii="Arial" w:eastAsia="SimSun" w:hAnsi="Arial" w:cs="Arial"/>
          <w:sz w:val="20"/>
          <w:szCs w:val="22"/>
          <w:lang w:val="es-PE" w:eastAsia="zh-CN"/>
        </w:rPr>
        <w:t xml:space="preserve">546 </w:t>
      </w:r>
      <w:r w:rsidR="00D10839" w:rsidRPr="00B84CA4">
        <w:rPr>
          <w:rFonts w:ascii="Arial" w:eastAsia="SimSun" w:hAnsi="Arial" w:cs="Arial"/>
          <w:sz w:val="20"/>
          <w:szCs w:val="18"/>
          <w:lang w:val="es-PE" w:eastAsia="zh-CN"/>
        </w:rPr>
        <w:t xml:space="preserve">| </w:t>
      </w:r>
      <w:r>
        <w:rPr>
          <w:rFonts w:ascii="Arial" w:eastAsia="SimSun" w:hAnsi="Arial" w:cs="Arial"/>
          <w:sz w:val="20"/>
          <w:szCs w:val="18"/>
          <w:lang w:val="es-PE" w:eastAsia="zh-CN"/>
        </w:rPr>
        <w:t>abarrios</w:t>
      </w:r>
      <w:r w:rsidR="00D10839" w:rsidRPr="00B84CA4">
        <w:rPr>
          <w:rFonts w:ascii="Arial" w:eastAsia="SimSun" w:hAnsi="Arial" w:cs="Arial"/>
          <w:sz w:val="20"/>
          <w:szCs w:val="18"/>
          <w:lang w:val="es-PE" w:eastAsia="zh-CN"/>
        </w:rPr>
        <w:t>@gmail.com</w:t>
      </w:r>
    </w:p>
    <w:p w:rsidR="00D10839" w:rsidRPr="00D7588A" w:rsidRDefault="00D10839" w:rsidP="00D10839">
      <w:pPr>
        <w:spacing w:line="276" w:lineRule="auto"/>
        <w:jc w:val="center"/>
        <w:rPr>
          <w:rFonts w:ascii="Arial" w:eastAsia="SimSun" w:hAnsi="Arial" w:cs="Arial"/>
          <w:sz w:val="20"/>
          <w:szCs w:val="22"/>
          <w:lang w:val="es-PE" w:eastAsia="zh-CN"/>
        </w:rPr>
      </w:pPr>
      <w:r w:rsidRPr="00D7588A">
        <w:rPr>
          <w:rFonts w:ascii="Arial" w:eastAsia="SimSun" w:hAnsi="Arial" w:cs="Arial"/>
          <w:sz w:val="20"/>
          <w:szCs w:val="22"/>
          <w:lang w:val="es-PE" w:eastAsia="zh-CN"/>
        </w:rPr>
        <w:t xml:space="preserve">DNI </w:t>
      </w:r>
      <w:r w:rsidR="00562CE8" w:rsidRPr="00DB7CA5">
        <w:rPr>
          <w:rFonts w:ascii="Arial" w:eastAsia="SimSun" w:hAnsi="Arial" w:cs="Arial"/>
          <w:sz w:val="20"/>
          <w:szCs w:val="22"/>
          <w:lang w:val="es-PE" w:eastAsia="zh-CN"/>
        </w:rPr>
        <w:t>7</w:t>
      </w:r>
      <w:r w:rsidR="007B24AA">
        <w:rPr>
          <w:rFonts w:ascii="Arial" w:eastAsia="SimSun" w:hAnsi="Arial" w:cs="Arial"/>
          <w:sz w:val="20"/>
          <w:szCs w:val="22"/>
          <w:lang w:val="es-PE" w:eastAsia="zh-CN"/>
        </w:rPr>
        <w:t>24</w:t>
      </w:r>
      <w:r w:rsidR="00562CE8" w:rsidRPr="00DB7CA5">
        <w:rPr>
          <w:rFonts w:ascii="Arial" w:eastAsia="SimSun" w:hAnsi="Arial" w:cs="Arial"/>
          <w:sz w:val="20"/>
          <w:szCs w:val="22"/>
          <w:lang w:val="es-PE" w:eastAsia="zh-CN"/>
        </w:rPr>
        <w:t>58495</w:t>
      </w:r>
    </w:p>
    <w:p w:rsidR="00D7588A" w:rsidRDefault="00D7588A">
      <w:pPr>
        <w:rPr>
          <w:rFonts w:ascii="Arial" w:hAnsi="Arial" w:cs="Arial"/>
          <w:sz w:val="32"/>
          <w:szCs w:val="32"/>
        </w:rPr>
      </w:pPr>
    </w:p>
    <w:p w:rsidR="00746CA8" w:rsidRPr="004E1C56" w:rsidRDefault="00746CA8" w:rsidP="00746CA8">
      <w:pPr>
        <w:pStyle w:val="Sangradetextonormal"/>
        <w:pBdr>
          <w:bottom w:val="single" w:sz="4" w:space="1" w:color="000080"/>
        </w:pBdr>
        <w:tabs>
          <w:tab w:val="clear" w:pos="1230"/>
        </w:tabs>
        <w:ind w:left="0" w:firstLine="0"/>
        <w:jc w:val="left"/>
        <w:rPr>
          <w:b/>
          <w:bCs/>
          <w:color w:val="595959" w:themeColor="text1" w:themeTint="A6"/>
          <w:sz w:val="24"/>
          <w:szCs w:val="18"/>
          <w:lang w:val="es-PE" w:eastAsia="it-IT"/>
        </w:rPr>
      </w:pPr>
      <w:r w:rsidRPr="004E1C56">
        <w:rPr>
          <w:b/>
          <w:bCs/>
          <w:color w:val="595959" w:themeColor="text1" w:themeTint="A6"/>
          <w:sz w:val="24"/>
          <w:szCs w:val="18"/>
          <w:lang w:val="es-PE" w:eastAsia="it-IT"/>
        </w:rPr>
        <w:t xml:space="preserve">PERFIL </w:t>
      </w:r>
    </w:p>
    <w:tbl>
      <w:tblPr>
        <w:tblW w:w="9410" w:type="dxa"/>
        <w:tblLook w:val="01E0" w:firstRow="1" w:lastRow="1" w:firstColumn="1" w:lastColumn="1" w:noHBand="0" w:noVBand="0"/>
      </w:tblPr>
      <w:tblGrid>
        <w:gridCol w:w="9410"/>
      </w:tblGrid>
      <w:tr w:rsidR="00746CA8" w:rsidRPr="00243A4A" w:rsidTr="005E5C65">
        <w:trPr>
          <w:tblHeader/>
        </w:trPr>
        <w:tc>
          <w:tcPr>
            <w:tcW w:w="9410" w:type="dxa"/>
            <w:shd w:val="clear" w:color="auto" w:fill="auto"/>
          </w:tcPr>
          <w:p w:rsidR="00746CA8" w:rsidRPr="00763F5B" w:rsidRDefault="00746CA8" w:rsidP="00746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</w:pPr>
          </w:p>
        </w:tc>
      </w:tr>
    </w:tbl>
    <w:p w:rsidR="00156A54" w:rsidRPr="004870C5" w:rsidRDefault="005073BD" w:rsidP="00156A54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18"/>
          <w:szCs w:val="18"/>
          <w:lang w:val="es-PE" w:eastAsia="zh-CN"/>
        </w:rPr>
      </w:pPr>
      <w:r>
        <w:rPr>
          <w:rFonts w:ascii="Arial" w:eastAsia="SimSun" w:hAnsi="Arial" w:cs="Arial"/>
          <w:sz w:val="18"/>
          <w:szCs w:val="18"/>
          <w:lang w:val="es-PE" w:eastAsia="zh-CN"/>
        </w:rPr>
        <w:t>Estudiante del 9no ciclo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 xml:space="preserve"> de </w:t>
      </w:r>
      <w:r>
        <w:rPr>
          <w:rFonts w:ascii="Arial" w:eastAsia="SimSun" w:hAnsi="Arial" w:cs="Arial"/>
          <w:sz w:val="18"/>
          <w:szCs w:val="18"/>
          <w:lang w:val="es-PE" w:eastAsia="zh-CN"/>
        </w:rPr>
        <w:t xml:space="preserve">la carrera de 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>Ingeniería de</w:t>
      </w:r>
      <w:r w:rsidR="007941E1">
        <w:rPr>
          <w:rFonts w:ascii="Arial" w:eastAsia="SimSun" w:hAnsi="Arial" w:cs="Arial"/>
          <w:sz w:val="18"/>
          <w:szCs w:val="18"/>
          <w:lang w:val="es-PE" w:eastAsia="zh-CN"/>
        </w:rPr>
        <w:t>l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 xml:space="preserve"> </w:t>
      </w:r>
      <w:r w:rsidR="007941E1" w:rsidRPr="007941E1">
        <w:rPr>
          <w:rFonts w:ascii="Arial" w:eastAsia="SimSun" w:hAnsi="Arial" w:cs="Arial"/>
          <w:sz w:val="18"/>
          <w:szCs w:val="18"/>
          <w:lang w:val="es-PE" w:eastAsia="zh-CN"/>
        </w:rPr>
        <w:t>Instituto de Educación Superior Tecnológico Privado de la Construcción CAPECO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>, con manejo del MS Office</w:t>
      </w:r>
      <w:r w:rsidR="001237D3">
        <w:rPr>
          <w:rFonts w:ascii="Arial" w:eastAsia="SimSun" w:hAnsi="Arial" w:cs="Arial"/>
          <w:sz w:val="18"/>
          <w:szCs w:val="18"/>
          <w:lang w:val="es-PE" w:eastAsia="zh-CN"/>
        </w:rPr>
        <w:t>, MS Project, AutoCAD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 xml:space="preserve"> y del idioma inglés. Cuento con </w:t>
      </w:r>
      <w:r w:rsidR="001237D3">
        <w:rPr>
          <w:rFonts w:ascii="Arial" w:eastAsia="SimSun" w:hAnsi="Arial" w:cs="Arial"/>
          <w:sz w:val="18"/>
          <w:szCs w:val="18"/>
          <w:lang w:val="es-PE" w:eastAsia="zh-CN"/>
        </w:rPr>
        <w:t xml:space="preserve">más de un año de experiencia en actividades de voluntariado en una comunidad cristiana. Tengo 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 xml:space="preserve">interés por desarrollarme profesionalmente en empresas de productos industriales dentro del área de finanzas, </w:t>
      </w:r>
      <w:r w:rsidR="000322D0">
        <w:rPr>
          <w:rFonts w:ascii="Arial" w:eastAsia="SimSun" w:hAnsi="Arial" w:cs="Arial"/>
          <w:sz w:val="18"/>
          <w:szCs w:val="18"/>
          <w:lang w:val="es-PE" w:eastAsia="zh-CN"/>
        </w:rPr>
        <w:t>proyectos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 xml:space="preserve"> o recursos humanos.</w:t>
      </w:r>
    </w:p>
    <w:p w:rsidR="00D10839" w:rsidRDefault="00D10839" w:rsidP="00D10839">
      <w:pPr>
        <w:rPr>
          <w:rFonts w:ascii="Arial" w:eastAsia="SimSun" w:hAnsi="Arial" w:cs="Arial"/>
          <w:sz w:val="18"/>
          <w:szCs w:val="18"/>
          <w:lang w:val="es-PE" w:eastAsia="zh-CN"/>
        </w:rPr>
      </w:pPr>
    </w:p>
    <w:p w:rsidR="00D10839" w:rsidRPr="00D10839" w:rsidRDefault="00D10839" w:rsidP="00D10839">
      <w:pPr>
        <w:rPr>
          <w:rFonts w:ascii="Arial" w:eastAsia="SimSun" w:hAnsi="Arial" w:cs="Arial"/>
          <w:sz w:val="18"/>
          <w:szCs w:val="18"/>
          <w:u w:val="single"/>
          <w:vertAlign w:val="superscript"/>
          <w:lang w:val="es-PE" w:eastAsia="zh-CN"/>
        </w:rPr>
      </w:pPr>
    </w:p>
    <w:p w:rsidR="001D08E2" w:rsidRDefault="001D08E2" w:rsidP="00DB7CA5">
      <w:pPr>
        <w:rPr>
          <w:rFonts w:ascii="Arial" w:hAnsi="Arial" w:cs="Arial"/>
          <w:sz w:val="18"/>
        </w:rPr>
      </w:pPr>
    </w:p>
    <w:p w:rsidR="00D7588A" w:rsidRDefault="00D7588A" w:rsidP="004724D5">
      <w:pPr>
        <w:rPr>
          <w:rFonts w:ascii="Arial" w:hAnsi="Arial" w:cs="Arial"/>
          <w:sz w:val="18"/>
          <w:lang w:val="es-ES_tradnl"/>
        </w:rPr>
      </w:pPr>
    </w:p>
    <w:p w:rsidR="00D7588A" w:rsidRPr="00243A4A" w:rsidRDefault="00D7588A" w:rsidP="00D7588A">
      <w:pPr>
        <w:pStyle w:val="Sangradetextonormal"/>
        <w:pBdr>
          <w:bottom w:val="single" w:sz="4" w:space="1" w:color="000080"/>
        </w:pBdr>
        <w:tabs>
          <w:tab w:val="clear" w:pos="1230"/>
        </w:tabs>
        <w:ind w:left="0" w:firstLine="0"/>
        <w:jc w:val="left"/>
        <w:rPr>
          <w:b/>
          <w:bCs/>
          <w:color w:val="595959" w:themeColor="text1" w:themeTint="A6"/>
          <w:sz w:val="22"/>
          <w:szCs w:val="18"/>
          <w:lang w:val="en-US" w:eastAsia="it-IT"/>
        </w:rPr>
      </w:pPr>
      <w:r>
        <w:rPr>
          <w:b/>
          <w:bCs/>
          <w:color w:val="595959" w:themeColor="text1" w:themeTint="A6"/>
          <w:sz w:val="24"/>
          <w:szCs w:val="18"/>
          <w:lang w:val="es-PE" w:eastAsia="it-IT"/>
        </w:rPr>
        <w:t>ACTIVIDADES EXTRACURRICULARES</w:t>
      </w:r>
    </w:p>
    <w:tbl>
      <w:tblPr>
        <w:tblW w:w="6394" w:type="dxa"/>
        <w:tblInd w:w="108" w:type="dxa"/>
        <w:tblLook w:val="01E0" w:firstRow="1" w:lastRow="1" w:firstColumn="1" w:lastColumn="1" w:noHBand="0" w:noVBand="0"/>
      </w:tblPr>
      <w:tblGrid>
        <w:gridCol w:w="6394"/>
      </w:tblGrid>
      <w:tr w:rsidR="00D7588A" w:rsidRPr="00763F5B" w:rsidTr="00156151">
        <w:tc>
          <w:tcPr>
            <w:tcW w:w="6394" w:type="dxa"/>
          </w:tcPr>
          <w:p w:rsidR="00D7588A" w:rsidRPr="00763F5B" w:rsidRDefault="00D7588A" w:rsidP="00156151">
            <w:pPr>
              <w:tabs>
                <w:tab w:val="right" w:pos="8892"/>
              </w:tabs>
              <w:rPr>
                <w:rFonts w:ascii="Arial" w:eastAsia="SimSun" w:hAnsi="Arial" w:cs="Arial"/>
                <w:b/>
                <w:bCs/>
                <w:sz w:val="20"/>
                <w:szCs w:val="18"/>
                <w:lang w:val="en-US" w:eastAsia="zh-CN"/>
              </w:rPr>
            </w:pPr>
          </w:p>
        </w:tc>
      </w:tr>
    </w:tbl>
    <w:p w:rsidR="00D7588A" w:rsidRPr="001D08E2" w:rsidRDefault="00D7588A" w:rsidP="00D7588A">
      <w:pPr>
        <w:ind w:right="282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Comunio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      </w:t>
      </w:r>
      <w:r w:rsidR="004807A8">
        <w:rPr>
          <w:rFonts w:ascii="Arial" w:hAnsi="Arial" w:cs="Arial"/>
          <w:b/>
          <w:sz w:val="18"/>
        </w:rPr>
        <w:t>Oct 2017 – May 2019</w:t>
      </w:r>
    </w:p>
    <w:p w:rsidR="00D7588A" w:rsidRPr="00D7588A" w:rsidRDefault="00D7588A" w:rsidP="00D7588A">
      <w:pPr>
        <w:ind w:right="283"/>
        <w:jc w:val="both"/>
        <w:rPr>
          <w:rFonts w:ascii="Arial" w:hAnsi="Arial" w:cs="Arial"/>
          <w:sz w:val="18"/>
          <w:lang w:val="es-ES_tradnl"/>
        </w:rPr>
      </w:pPr>
      <w:r w:rsidRPr="00D7588A">
        <w:rPr>
          <w:rFonts w:ascii="Arial" w:hAnsi="Arial" w:cs="Arial"/>
          <w:sz w:val="18"/>
          <w:lang w:val="es-ES_tradnl"/>
        </w:rPr>
        <w:t xml:space="preserve">Comunidad cristiana </w:t>
      </w:r>
      <w:r w:rsidR="001237D3">
        <w:rPr>
          <w:rFonts w:ascii="Arial" w:hAnsi="Arial" w:cs="Arial"/>
          <w:sz w:val="18"/>
          <w:lang w:val="es-ES_tradnl"/>
        </w:rPr>
        <w:t>del</w:t>
      </w:r>
      <w:r w:rsidRPr="00D7588A">
        <w:rPr>
          <w:rFonts w:ascii="Arial" w:hAnsi="Arial" w:cs="Arial"/>
          <w:sz w:val="18"/>
          <w:lang w:val="es-ES_tradnl"/>
        </w:rPr>
        <w:t xml:space="preserve"> Colegio Santa Rosa (Chosica) </w:t>
      </w:r>
      <w:r w:rsidR="001237D3">
        <w:rPr>
          <w:rFonts w:ascii="Arial" w:hAnsi="Arial" w:cs="Arial"/>
          <w:sz w:val="18"/>
          <w:lang w:val="es-ES_tradnl"/>
        </w:rPr>
        <w:t>encargada de r</w:t>
      </w:r>
      <w:r w:rsidR="00976210">
        <w:rPr>
          <w:rFonts w:ascii="Arial" w:hAnsi="Arial" w:cs="Arial"/>
          <w:sz w:val="18"/>
          <w:lang w:val="es-ES_tradnl"/>
        </w:rPr>
        <w:t>e</w:t>
      </w:r>
      <w:r w:rsidR="001237D3">
        <w:rPr>
          <w:rFonts w:ascii="Arial" w:hAnsi="Arial" w:cs="Arial"/>
          <w:sz w:val="18"/>
          <w:lang w:val="es-ES_tradnl"/>
        </w:rPr>
        <w:t xml:space="preserve">partir </w:t>
      </w:r>
      <w:r w:rsidRPr="00D7588A">
        <w:rPr>
          <w:rFonts w:ascii="Arial" w:hAnsi="Arial" w:cs="Arial"/>
          <w:sz w:val="18"/>
          <w:lang w:val="es-ES_tradnl"/>
        </w:rPr>
        <w:t xml:space="preserve">víveres en </w:t>
      </w:r>
      <w:r w:rsidR="001237D3">
        <w:rPr>
          <w:rFonts w:ascii="Arial" w:hAnsi="Arial" w:cs="Arial"/>
          <w:sz w:val="18"/>
          <w:lang w:val="es-ES_tradnl"/>
        </w:rPr>
        <w:t>comunidades de escasos recursos.</w:t>
      </w:r>
    </w:p>
    <w:p w:rsidR="00D7588A" w:rsidRDefault="00D7588A" w:rsidP="00D7588A">
      <w:pPr>
        <w:ind w:right="1133"/>
        <w:rPr>
          <w:rFonts w:ascii="Arial" w:hAnsi="Arial" w:cs="Arial"/>
          <w:sz w:val="18"/>
          <w:lang w:val="es-ES_tradnl"/>
        </w:rPr>
      </w:pPr>
    </w:p>
    <w:p w:rsidR="00D7588A" w:rsidRPr="00BA48B8" w:rsidRDefault="00D7588A" w:rsidP="00D7588A">
      <w:pPr>
        <w:ind w:right="1133"/>
        <w:rPr>
          <w:rFonts w:ascii="Arial" w:hAnsi="Arial" w:cs="Arial"/>
          <w:b/>
          <w:i/>
          <w:sz w:val="18"/>
          <w:lang w:val="es-ES_tradnl"/>
        </w:rPr>
      </w:pPr>
      <w:r>
        <w:rPr>
          <w:rFonts w:ascii="Arial" w:hAnsi="Arial" w:cs="Arial"/>
          <w:b/>
          <w:i/>
          <w:sz w:val="18"/>
          <w:lang w:val="es-ES_tradnl"/>
        </w:rPr>
        <w:t>Tesorero</w:t>
      </w:r>
    </w:p>
    <w:p w:rsidR="00D7588A" w:rsidRPr="00D7588A" w:rsidRDefault="00D7588A" w:rsidP="00D7588A">
      <w:pPr>
        <w:pStyle w:val="Prrafodelista"/>
        <w:numPr>
          <w:ilvl w:val="0"/>
          <w:numId w:val="3"/>
        </w:num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  <w:r w:rsidRPr="00D7588A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Conteo y registro del dinero recaudado</w:t>
      </w:r>
    </w:p>
    <w:p w:rsidR="00D7588A" w:rsidRDefault="00D7588A" w:rsidP="00D7588A">
      <w:pPr>
        <w:pStyle w:val="Prrafodelista"/>
        <w:numPr>
          <w:ilvl w:val="0"/>
          <w:numId w:val="3"/>
        </w:num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  <w:r w:rsidRPr="00D7588A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Elaboración del estado de ganancias y pérdidas del dinero de la comunidad.</w:t>
      </w:r>
    </w:p>
    <w:p w:rsidR="004807A8" w:rsidRDefault="004807A8" w:rsidP="004807A8">
      <w:p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</w:p>
    <w:p w:rsidR="001C4DB5" w:rsidRDefault="001C4DB5" w:rsidP="004807A8">
      <w:p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</w:p>
    <w:p w:rsidR="001C4DB5" w:rsidRPr="001D08E2" w:rsidRDefault="001C4DB5" w:rsidP="001C4DB5">
      <w:pPr>
        <w:ind w:right="282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ONPE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</w:t>
      </w:r>
      <w:r w:rsidR="001237D3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>Abr 2017</w:t>
      </w:r>
    </w:p>
    <w:p w:rsidR="001C4DB5" w:rsidRDefault="001C4DB5" w:rsidP="001C4DB5">
      <w:pPr>
        <w:ind w:right="283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O</w:t>
      </w:r>
      <w:r w:rsidRPr="004807A8">
        <w:rPr>
          <w:rFonts w:ascii="Arial" w:hAnsi="Arial" w:cs="Arial"/>
          <w:sz w:val="18"/>
          <w:lang w:val="es-ES_tradnl"/>
        </w:rPr>
        <w:t xml:space="preserve">rganismo electoral autónomo </w:t>
      </w:r>
      <w:r>
        <w:rPr>
          <w:rFonts w:ascii="Arial" w:hAnsi="Arial" w:cs="Arial"/>
          <w:sz w:val="18"/>
          <w:lang w:val="es-ES_tradnl"/>
        </w:rPr>
        <w:t xml:space="preserve">estatal, encargada de la </w:t>
      </w:r>
      <w:r w:rsidRPr="004807A8">
        <w:rPr>
          <w:rFonts w:ascii="Arial" w:hAnsi="Arial" w:cs="Arial"/>
          <w:sz w:val="18"/>
          <w:lang w:val="es-ES_tradnl"/>
        </w:rPr>
        <w:t>organización y ejecución de los procesos electorales</w:t>
      </w:r>
      <w:r>
        <w:rPr>
          <w:rFonts w:ascii="Arial" w:hAnsi="Arial" w:cs="Arial"/>
          <w:sz w:val="18"/>
          <w:lang w:val="es-ES_tradnl"/>
        </w:rPr>
        <w:t>.</w:t>
      </w:r>
    </w:p>
    <w:p w:rsidR="001C4DB5" w:rsidRPr="00D7588A" w:rsidRDefault="001C4DB5" w:rsidP="001C4DB5">
      <w:pPr>
        <w:ind w:right="283"/>
        <w:jc w:val="both"/>
        <w:rPr>
          <w:rFonts w:ascii="Arial" w:hAnsi="Arial" w:cs="Arial"/>
          <w:sz w:val="18"/>
          <w:lang w:val="es-ES_tradnl"/>
        </w:rPr>
      </w:pPr>
      <w:r w:rsidRPr="00D7588A">
        <w:rPr>
          <w:rFonts w:ascii="Arial" w:hAnsi="Arial" w:cs="Arial"/>
          <w:sz w:val="18"/>
          <w:lang w:val="es-ES_tradnl"/>
        </w:rPr>
        <w:t>.</w:t>
      </w:r>
    </w:p>
    <w:p w:rsidR="001C4DB5" w:rsidRDefault="001C4DB5" w:rsidP="001C4DB5">
      <w:pPr>
        <w:ind w:right="1133"/>
        <w:rPr>
          <w:rFonts w:ascii="Arial" w:hAnsi="Arial" w:cs="Arial"/>
          <w:sz w:val="18"/>
          <w:lang w:val="es-ES_tradnl"/>
        </w:rPr>
      </w:pPr>
    </w:p>
    <w:p w:rsidR="004807A8" w:rsidRPr="00BA48B8" w:rsidRDefault="004807A8" w:rsidP="004807A8">
      <w:pPr>
        <w:ind w:right="1133"/>
        <w:rPr>
          <w:rFonts w:ascii="Arial" w:hAnsi="Arial" w:cs="Arial"/>
          <w:b/>
          <w:i/>
          <w:sz w:val="18"/>
          <w:lang w:val="es-ES_tradnl"/>
        </w:rPr>
      </w:pPr>
      <w:r>
        <w:rPr>
          <w:rFonts w:ascii="Arial" w:hAnsi="Arial" w:cs="Arial"/>
          <w:b/>
          <w:i/>
          <w:sz w:val="18"/>
          <w:lang w:val="es-ES_tradnl"/>
        </w:rPr>
        <w:t>Encuestador</w:t>
      </w:r>
    </w:p>
    <w:p w:rsidR="004807A8" w:rsidRPr="00D7588A" w:rsidRDefault="004807A8" w:rsidP="004807A8">
      <w:pPr>
        <w:pStyle w:val="Prrafodelista"/>
        <w:numPr>
          <w:ilvl w:val="0"/>
          <w:numId w:val="3"/>
        </w:num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Realización de encuestas presenciales.</w:t>
      </w:r>
    </w:p>
    <w:p w:rsidR="004807A8" w:rsidRDefault="004807A8" w:rsidP="004807A8">
      <w:pPr>
        <w:pStyle w:val="Prrafodelista"/>
        <w:numPr>
          <w:ilvl w:val="0"/>
          <w:numId w:val="3"/>
        </w:num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Organización y clasificación de las encuestas luego de haber aplicado la herramienta.</w:t>
      </w:r>
    </w:p>
    <w:p w:rsidR="004807A8" w:rsidRDefault="004807A8" w:rsidP="004807A8">
      <w:pPr>
        <w:pStyle w:val="Prrafodelista"/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</w:p>
    <w:p w:rsidR="004807A8" w:rsidRPr="004807A8" w:rsidRDefault="004807A8" w:rsidP="004807A8">
      <w:p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</w:p>
    <w:p w:rsidR="00D7588A" w:rsidRDefault="00D7588A" w:rsidP="004724D5">
      <w:pPr>
        <w:rPr>
          <w:rFonts w:ascii="Arial" w:hAnsi="Arial" w:cs="Arial"/>
          <w:sz w:val="18"/>
          <w:lang w:val="es-ES_tradnl"/>
        </w:rPr>
      </w:pPr>
    </w:p>
    <w:p w:rsidR="00746CA8" w:rsidRDefault="00746CA8" w:rsidP="004724D5">
      <w:pPr>
        <w:rPr>
          <w:rFonts w:ascii="Arial" w:hAnsi="Arial" w:cs="Arial"/>
          <w:sz w:val="18"/>
          <w:lang w:val="es-ES_tradnl"/>
        </w:rPr>
      </w:pPr>
    </w:p>
    <w:p w:rsidR="00746CA8" w:rsidRPr="00DF7DCB" w:rsidRDefault="00746CA8" w:rsidP="00746CA8">
      <w:pPr>
        <w:pStyle w:val="Sangradetextonormal"/>
        <w:pBdr>
          <w:bottom w:val="single" w:sz="4" w:space="1" w:color="000080"/>
        </w:pBdr>
        <w:tabs>
          <w:tab w:val="clear" w:pos="1230"/>
        </w:tabs>
        <w:ind w:left="0" w:firstLine="0"/>
        <w:jc w:val="left"/>
        <w:rPr>
          <w:b/>
          <w:bCs/>
          <w:color w:val="595959" w:themeColor="text1" w:themeTint="A6"/>
          <w:sz w:val="24"/>
          <w:szCs w:val="18"/>
          <w:lang w:val="es-PE" w:eastAsia="it-IT"/>
        </w:rPr>
      </w:pPr>
      <w:r>
        <w:rPr>
          <w:b/>
          <w:bCs/>
          <w:color w:val="595959" w:themeColor="text1" w:themeTint="A6"/>
          <w:sz w:val="24"/>
          <w:szCs w:val="18"/>
          <w:lang w:val="es-PE" w:eastAsia="it-IT"/>
        </w:rPr>
        <w:t>EDUCACIÓ</w:t>
      </w:r>
      <w:r w:rsidRPr="00DF7DCB">
        <w:rPr>
          <w:b/>
          <w:bCs/>
          <w:color w:val="595959" w:themeColor="text1" w:themeTint="A6"/>
          <w:sz w:val="24"/>
          <w:szCs w:val="18"/>
          <w:lang w:val="es-PE" w:eastAsia="it-IT"/>
        </w:rPr>
        <w:t>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39"/>
        <w:gridCol w:w="2655"/>
      </w:tblGrid>
      <w:tr w:rsidR="00B84CA4" w:rsidRPr="00763F5B" w:rsidTr="00746CA8">
        <w:trPr>
          <w:jc w:val="center"/>
        </w:trPr>
        <w:tc>
          <w:tcPr>
            <w:tcW w:w="6339" w:type="dxa"/>
          </w:tcPr>
          <w:p w:rsidR="00B84CA4" w:rsidRDefault="00B84CA4" w:rsidP="001267BC">
            <w:pPr>
              <w:pStyle w:val="Sangradetextonormal"/>
              <w:tabs>
                <w:tab w:val="clear" w:pos="1230"/>
              </w:tabs>
              <w:ind w:left="0" w:firstLine="0"/>
              <w:jc w:val="left"/>
              <w:rPr>
                <w:rFonts w:eastAsia="SimSun"/>
                <w:b/>
                <w:bCs/>
                <w:szCs w:val="18"/>
                <w:lang w:val="es-PE" w:eastAsia="zh-CN"/>
              </w:rPr>
            </w:pPr>
          </w:p>
          <w:p w:rsidR="00B84CA4" w:rsidRPr="00763F5B" w:rsidRDefault="00D213B7" w:rsidP="001267BC">
            <w:pPr>
              <w:pStyle w:val="Sangradetextonormal"/>
              <w:tabs>
                <w:tab w:val="clear" w:pos="1230"/>
              </w:tabs>
              <w:ind w:left="0" w:firstLine="0"/>
              <w:jc w:val="left"/>
              <w:rPr>
                <w:rFonts w:eastAsia="SimSun"/>
                <w:szCs w:val="18"/>
                <w:lang w:val="es-PE" w:eastAsia="zh-CN"/>
              </w:rPr>
            </w:pPr>
            <w:r>
              <w:rPr>
                <w:rFonts w:eastAsia="SimSun"/>
                <w:b/>
                <w:bCs/>
                <w:szCs w:val="18"/>
                <w:lang w:val="es-PE" w:eastAsia="zh-CN"/>
              </w:rPr>
              <w:t xml:space="preserve">Instituto </w:t>
            </w:r>
            <w:r w:rsidR="007941E1">
              <w:rPr>
                <w:rFonts w:eastAsia="SimSun"/>
                <w:b/>
                <w:bCs/>
                <w:szCs w:val="18"/>
                <w:lang w:val="es-PE" w:eastAsia="zh-CN"/>
              </w:rPr>
              <w:t>de Educación Superior Tecnológico Privado de la Construcción CAPECO</w:t>
            </w:r>
          </w:p>
        </w:tc>
        <w:tc>
          <w:tcPr>
            <w:tcW w:w="2655" w:type="dxa"/>
          </w:tcPr>
          <w:p w:rsidR="00B84CA4" w:rsidRPr="008C6344" w:rsidRDefault="00B84CA4" w:rsidP="001267BC">
            <w:pPr>
              <w:pStyle w:val="Sangradetextonormal"/>
              <w:tabs>
                <w:tab w:val="clear" w:pos="1230"/>
              </w:tabs>
              <w:ind w:left="0" w:firstLine="0"/>
              <w:jc w:val="right"/>
              <w:rPr>
                <w:rFonts w:eastAsia="SimSun"/>
                <w:b/>
                <w:szCs w:val="18"/>
                <w:lang w:val="es-PE" w:eastAsia="zh-CN"/>
              </w:rPr>
            </w:pPr>
          </w:p>
          <w:p w:rsidR="00B84CA4" w:rsidRPr="008C6344" w:rsidRDefault="00156A54" w:rsidP="001237D3">
            <w:pPr>
              <w:pStyle w:val="Sangradetextonormal"/>
              <w:tabs>
                <w:tab w:val="clear" w:pos="1230"/>
              </w:tabs>
              <w:ind w:left="0" w:firstLine="0"/>
              <w:jc w:val="right"/>
              <w:rPr>
                <w:rFonts w:eastAsia="SimSun"/>
                <w:b/>
                <w:szCs w:val="18"/>
                <w:lang w:val="es-PE" w:eastAsia="zh-CN"/>
              </w:rPr>
            </w:pPr>
            <w:r>
              <w:rPr>
                <w:rFonts w:eastAsia="SimSun"/>
                <w:b/>
                <w:szCs w:val="18"/>
                <w:lang w:val="es-PE" w:eastAsia="zh-CN"/>
              </w:rPr>
              <w:t xml:space="preserve"> Mar </w:t>
            </w:r>
            <w:r w:rsidR="001237D3">
              <w:rPr>
                <w:rFonts w:eastAsia="SimSun"/>
                <w:b/>
                <w:szCs w:val="18"/>
                <w:lang w:val="es-PE" w:eastAsia="zh-CN"/>
              </w:rPr>
              <w:t>2016</w:t>
            </w:r>
            <w:r w:rsidR="00B8079E">
              <w:rPr>
                <w:rFonts w:eastAsia="SimSun"/>
                <w:b/>
                <w:szCs w:val="18"/>
                <w:lang w:val="es-PE" w:eastAsia="zh-CN"/>
              </w:rPr>
              <w:t xml:space="preserve"> – </w:t>
            </w:r>
            <w:r w:rsidR="001237D3">
              <w:rPr>
                <w:rFonts w:eastAsia="SimSun"/>
                <w:b/>
                <w:szCs w:val="18"/>
                <w:lang w:val="es-PE" w:eastAsia="zh-CN"/>
              </w:rPr>
              <w:t>Actualidad</w:t>
            </w:r>
          </w:p>
        </w:tc>
      </w:tr>
      <w:tr w:rsidR="00B84CA4" w:rsidRPr="00763F5B" w:rsidTr="00746CA8">
        <w:trPr>
          <w:jc w:val="center"/>
        </w:trPr>
        <w:tc>
          <w:tcPr>
            <w:tcW w:w="6339" w:type="dxa"/>
          </w:tcPr>
          <w:p w:rsidR="00B84CA4" w:rsidRPr="00763F5B" w:rsidRDefault="00D213B7" w:rsidP="001267BC">
            <w:pPr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</w:pPr>
            <w:r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>Ingeniería civil</w:t>
            </w:r>
            <w:r w:rsidR="00B84CA4"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 xml:space="preserve">, </w:t>
            </w:r>
            <w:r w:rsidR="001237D3"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>I</w:t>
            </w:r>
            <w:r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>V</w:t>
            </w:r>
            <w:r w:rsidR="00562CE8"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 xml:space="preserve"> ciclo.</w:t>
            </w:r>
          </w:p>
          <w:p w:rsidR="00D7588A" w:rsidRDefault="00D7588A" w:rsidP="001267BC">
            <w:pPr>
              <w:rPr>
                <w:rFonts w:eastAsia="SimSun"/>
                <w:b/>
                <w:bCs/>
                <w:caps/>
                <w:szCs w:val="18"/>
                <w:lang w:val="es-PE" w:eastAsia="zh-CN"/>
              </w:rPr>
            </w:pPr>
          </w:p>
          <w:p w:rsidR="001237D3" w:rsidRPr="00763F5B" w:rsidRDefault="001237D3" w:rsidP="001267BC">
            <w:pPr>
              <w:rPr>
                <w:rFonts w:eastAsia="SimSun"/>
                <w:b/>
                <w:bCs/>
                <w:caps/>
                <w:szCs w:val="18"/>
                <w:lang w:val="es-PE" w:eastAsia="zh-CN"/>
              </w:rPr>
            </w:pPr>
          </w:p>
        </w:tc>
        <w:tc>
          <w:tcPr>
            <w:tcW w:w="2655" w:type="dxa"/>
          </w:tcPr>
          <w:p w:rsidR="00B84CA4" w:rsidRPr="00763F5B" w:rsidRDefault="00B84CA4" w:rsidP="001267BC">
            <w:pPr>
              <w:pStyle w:val="Sangradetextonormal"/>
              <w:tabs>
                <w:tab w:val="clear" w:pos="1230"/>
              </w:tabs>
              <w:ind w:left="0" w:firstLine="0"/>
              <w:jc w:val="right"/>
              <w:rPr>
                <w:rFonts w:eastAsia="SimSun"/>
                <w:szCs w:val="18"/>
                <w:lang w:val="es-PE" w:eastAsia="zh-CN"/>
              </w:rPr>
            </w:pPr>
          </w:p>
        </w:tc>
      </w:tr>
    </w:tbl>
    <w:p w:rsidR="00B84CA4" w:rsidRDefault="00B84CA4" w:rsidP="008B05A7">
      <w:pPr>
        <w:rPr>
          <w:rFonts w:ascii="Arial" w:hAnsi="Arial" w:cs="Arial"/>
          <w:b/>
        </w:rPr>
      </w:pPr>
    </w:p>
    <w:p w:rsidR="004308F6" w:rsidRPr="00DF7DCB" w:rsidRDefault="004308F6" w:rsidP="004308F6">
      <w:pPr>
        <w:pStyle w:val="Sangradetextonormal"/>
        <w:pBdr>
          <w:bottom w:val="single" w:sz="4" w:space="1" w:color="000080"/>
        </w:pBdr>
        <w:tabs>
          <w:tab w:val="clear" w:pos="1230"/>
        </w:tabs>
        <w:ind w:left="0" w:firstLine="0"/>
        <w:jc w:val="left"/>
        <w:rPr>
          <w:b/>
          <w:bCs/>
          <w:color w:val="595959" w:themeColor="text1" w:themeTint="A6"/>
          <w:sz w:val="24"/>
          <w:szCs w:val="18"/>
          <w:lang w:val="es-PE" w:eastAsia="it-IT"/>
        </w:rPr>
      </w:pPr>
      <w:r>
        <w:rPr>
          <w:b/>
          <w:bCs/>
          <w:color w:val="595959" w:themeColor="text1" w:themeTint="A6"/>
          <w:sz w:val="24"/>
          <w:szCs w:val="18"/>
          <w:lang w:val="es-PE" w:eastAsia="it-IT"/>
        </w:rPr>
        <w:t>INFORMACIÓN ADICIONAL</w:t>
      </w:r>
    </w:p>
    <w:p w:rsidR="00B84CA4" w:rsidRDefault="00B84CA4" w:rsidP="008B05A7">
      <w:pPr>
        <w:rPr>
          <w:rFonts w:ascii="Arial" w:hAnsi="Arial" w:cs="Arial"/>
          <w:b/>
        </w:rPr>
      </w:pPr>
    </w:p>
    <w:p w:rsidR="00B84CA4" w:rsidRPr="00B84CA4" w:rsidRDefault="00B84CA4" w:rsidP="00B84CA4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 w:val="18"/>
          <w:szCs w:val="18"/>
          <w:shd w:val="clear" w:color="auto" w:fill="FFFFFF"/>
          <w:lang w:val="es-PE"/>
        </w:rPr>
      </w:pPr>
      <w:r w:rsidRPr="00B84CA4">
        <w:rPr>
          <w:color w:val="000000"/>
          <w:sz w:val="18"/>
          <w:szCs w:val="18"/>
          <w:shd w:val="clear" w:color="auto" w:fill="FFFFFF"/>
          <w:lang w:val="es-PE"/>
        </w:rPr>
        <w:t>Certificado de Microsoft Excel Nivel Avanzado, CIBERTEC 2017.</w:t>
      </w:r>
    </w:p>
    <w:p w:rsidR="00B84CA4" w:rsidRDefault="00D7588A" w:rsidP="00B84CA4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 w:val="18"/>
          <w:szCs w:val="18"/>
          <w:shd w:val="clear" w:color="auto" w:fill="FFFFFF"/>
          <w:lang w:val="es-PE"/>
        </w:rPr>
      </w:pPr>
      <w:r>
        <w:rPr>
          <w:color w:val="000000"/>
          <w:sz w:val="18"/>
          <w:szCs w:val="18"/>
          <w:shd w:val="clear" w:color="auto" w:fill="FFFFFF"/>
          <w:lang w:val="es-PE"/>
        </w:rPr>
        <w:t>Manejo</w:t>
      </w:r>
      <w:r w:rsidR="00B84CA4" w:rsidRPr="00B84CA4">
        <w:rPr>
          <w:color w:val="000000"/>
          <w:sz w:val="18"/>
          <w:szCs w:val="18"/>
          <w:shd w:val="clear" w:color="auto" w:fill="FFFFFF"/>
          <w:lang w:val="es-PE"/>
        </w:rPr>
        <w:t xml:space="preserve"> de Inglés </w:t>
      </w:r>
      <w:r>
        <w:rPr>
          <w:color w:val="000000"/>
          <w:sz w:val="18"/>
          <w:szCs w:val="18"/>
          <w:shd w:val="clear" w:color="auto" w:fill="FFFFFF"/>
          <w:lang w:val="es-PE"/>
        </w:rPr>
        <w:t>a Nivel Intermedio</w:t>
      </w:r>
      <w:r w:rsidR="00B84CA4" w:rsidRPr="00B84CA4">
        <w:rPr>
          <w:color w:val="000000"/>
          <w:sz w:val="18"/>
          <w:szCs w:val="18"/>
          <w:shd w:val="clear" w:color="auto" w:fill="FFFFFF"/>
          <w:lang w:val="es-PE"/>
        </w:rPr>
        <w:t>, ICPNA, 201</w:t>
      </w:r>
      <w:r>
        <w:rPr>
          <w:color w:val="000000"/>
          <w:sz w:val="18"/>
          <w:szCs w:val="18"/>
          <w:shd w:val="clear" w:color="auto" w:fill="FFFFFF"/>
          <w:lang w:val="es-PE"/>
        </w:rPr>
        <w:t>8</w:t>
      </w:r>
      <w:r w:rsidR="00B84CA4" w:rsidRPr="00B84CA4">
        <w:rPr>
          <w:color w:val="000000"/>
          <w:sz w:val="18"/>
          <w:szCs w:val="18"/>
          <w:shd w:val="clear" w:color="auto" w:fill="FFFFFF"/>
          <w:lang w:val="es-PE"/>
        </w:rPr>
        <w:t>.</w:t>
      </w:r>
    </w:p>
    <w:p w:rsidR="000322D0" w:rsidRPr="00B84CA4" w:rsidRDefault="000322D0" w:rsidP="00B84CA4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 w:val="18"/>
          <w:szCs w:val="18"/>
          <w:shd w:val="clear" w:color="auto" w:fill="FFFFFF"/>
          <w:lang w:val="es-PE"/>
        </w:rPr>
      </w:pPr>
      <w:r>
        <w:rPr>
          <w:color w:val="000000"/>
          <w:sz w:val="18"/>
          <w:szCs w:val="18"/>
          <w:shd w:val="clear" w:color="auto" w:fill="FFFFFF"/>
          <w:lang w:val="es-PE"/>
        </w:rPr>
        <w:t xml:space="preserve">Manejo de AutoCAD y MS Project a Nivel Intermedio, </w:t>
      </w:r>
      <w:r w:rsidR="007941E1">
        <w:rPr>
          <w:color w:val="000000"/>
          <w:sz w:val="18"/>
          <w:szCs w:val="18"/>
          <w:shd w:val="clear" w:color="auto" w:fill="FFFFFF"/>
          <w:lang w:val="es-PE"/>
        </w:rPr>
        <w:t>UNI</w:t>
      </w:r>
      <w:r>
        <w:rPr>
          <w:color w:val="000000"/>
          <w:sz w:val="18"/>
          <w:szCs w:val="18"/>
          <w:shd w:val="clear" w:color="auto" w:fill="FFFFFF"/>
          <w:lang w:val="es-PE"/>
        </w:rPr>
        <w:t xml:space="preserve"> 2018</w:t>
      </w:r>
    </w:p>
    <w:p w:rsidR="008B05A7" w:rsidRDefault="00931F8A" w:rsidP="00D7588A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Cs w:val="18"/>
          <w:shd w:val="clear" w:color="auto" w:fill="FFFFFF"/>
          <w:lang w:val="es-PE"/>
        </w:rPr>
      </w:pPr>
      <w:r>
        <w:rPr>
          <w:color w:val="000000"/>
          <w:sz w:val="18"/>
          <w:szCs w:val="18"/>
          <w:shd w:val="clear" w:color="auto" w:fill="FFFFFF"/>
          <w:lang w:val="es-PE"/>
        </w:rPr>
        <w:t>Afición</w:t>
      </w:r>
      <w:bookmarkStart w:id="0" w:name="_GoBack"/>
      <w:bookmarkEnd w:id="0"/>
      <w:r w:rsidR="001237D3">
        <w:rPr>
          <w:color w:val="000000"/>
          <w:sz w:val="18"/>
          <w:szCs w:val="18"/>
          <w:shd w:val="clear" w:color="auto" w:fill="FFFFFF"/>
          <w:lang w:val="es-PE"/>
        </w:rPr>
        <w:t xml:space="preserve"> por el canto, el fútbol </w:t>
      </w:r>
      <w:r w:rsidR="00B84CA4" w:rsidRPr="00B84CA4">
        <w:rPr>
          <w:color w:val="000000"/>
          <w:sz w:val="18"/>
          <w:szCs w:val="18"/>
          <w:shd w:val="clear" w:color="auto" w:fill="FFFFFF"/>
          <w:lang w:val="es-PE"/>
        </w:rPr>
        <w:t>y el atletismo</w:t>
      </w:r>
      <w:r w:rsidR="00B84CA4">
        <w:rPr>
          <w:color w:val="000000"/>
          <w:szCs w:val="18"/>
          <w:shd w:val="clear" w:color="auto" w:fill="FFFFFF"/>
          <w:lang w:val="es-PE"/>
        </w:rPr>
        <w:t>.</w:t>
      </w:r>
    </w:p>
    <w:p w:rsidR="001237D3" w:rsidRPr="003C35C7" w:rsidRDefault="001237D3" w:rsidP="001237D3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 w:val="18"/>
          <w:szCs w:val="18"/>
          <w:shd w:val="clear" w:color="auto" w:fill="FFFFFF"/>
          <w:lang w:val="es-PE"/>
        </w:rPr>
      </w:pPr>
      <w:r w:rsidRPr="003C35C7">
        <w:rPr>
          <w:color w:val="000000"/>
          <w:sz w:val="18"/>
          <w:szCs w:val="18"/>
          <w:shd w:val="clear" w:color="auto" w:fill="FFFFFF"/>
          <w:lang w:val="es-PE"/>
        </w:rPr>
        <w:t>3er puesto del concurso distrital de dibujo, Chosica 2009</w:t>
      </w:r>
    </w:p>
    <w:p w:rsidR="001237D3" w:rsidRPr="00D7588A" w:rsidRDefault="001237D3" w:rsidP="001237D3">
      <w:pPr>
        <w:pStyle w:val="Sangradetextonormal"/>
        <w:tabs>
          <w:tab w:val="clear" w:pos="1230"/>
        </w:tabs>
        <w:ind w:left="137" w:firstLine="0"/>
        <w:rPr>
          <w:color w:val="000000"/>
          <w:szCs w:val="18"/>
          <w:shd w:val="clear" w:color="auto" w:fill="FFFFFF"/>
          <w:lang w:val="es-PE"/>
        </w:rPr>
      </w:pPr>
    </w:p>
    <w:sectPr w:rsidR="001237D3" w:rsidRPr="00D7588A" w:rsidSect="006C4FF5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43BF"/>
    <w:multiLevelType w:val="hybridMultilevel"/>
    <w:tmpl w:val="3600F6D8"/>
    <w:lvl w:ilvl="0" w:tplc="73E81948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627"/>
    <w:multiLevelType w:val="hybridMultilevel"/>
    <w:tmpl w:val="EAE61F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5E63"/>
    <w:multiLevelType w:val="hybridMultilevel"/>
    <w:tmpl w:val="99A83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A5"/>
    <w:rsid w:val="000322D0"/>
    <w:rsid w:val="00083F85"/>
    <w:rsid w:val="000B175F"/>
    <w:rsid w:val="001237D3"/>
    <w:rsid w:val="00156A54"/>
    <w:rsid w:val="001C183E"/>
    <w:rsid w:val="001C4DB5"/>
    <w:rsid w:val="001D08E2"/>
    <w:rsid w:val="001E5154"/>
    <w:rsid w:val="002248FB"/>
    <w:rsid w:val="003035CC"/>
    <w:rsid w:val="00304F0E"/>
    <w:rsid w:val="003D3555"/>
    <w:rsid w:val="004134DB"/>
    <w:rsid w:val="004308F6"/>
    <w:rsid w:val="004724D5"/>
    <w:rsid w:val="004807A8"/>
    <w:rsid w:val="00490A39"/>
    <w:rsid w:val="004C0BFE"/>
    <w:rsid w:val="005073BD"/>
    <w:rsid w:val="00562CE8"/>
    <w:rsid w:val="00573DC0"/>
    <w:rsid w:val="006101D6"/>
    <w:rsid w:val="006565E2"/>
    <w:rsid w:val="006779C8"/>
    <w:rsid w:val="006C4FF5"/>
    <w:rsid w:val="006E4DAE"/>
    <w:rsid w:val="00712B38"/>
    <w:rsid w:val="00746CA8"/>
    <w:rsid w:val="007941E1"/>
    <w:rsid w:val="007B24AA"/>
    <w:rsid w:val="0087179A"/>
    <w:rsid w:val="008B05A7"/>
    <w:rsid w:val="00931F8A"/>
    <w:rsid w:val="00944723"/>
    <w:rsid w:val="00976210"/>
    <w:rsid w:val="009A12C6"/>
    <w:rsid w:val="00A13860"/>
    <w:rsid w:val="00B8079E"/>
    <w:rsid w:val="00B84CA4"/>
    <w:rsid w:val="00BA48B8"/>
    <w:rsid w:val="00C26F9F"/>
    <w:rsid w:val="00C779FE"/>
    <w:rsid w:val="00D10839"/>
    <w:rsid w:val="00D213B7"/>
    <w:rsid w:val="00D3301A"/>
    <w:rsid w:val="00D7588A"/>
    <w:rsid w:val="00DB7CA5"/>
    <w:rsid w:val="00E36ED6"/>
    <w:rsid w:val="00F37430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AA99B"/>
  <w15:chartTrackingRefBased/>
  <w15:docId w15:val="{D0F474A6-2334-46F4-81E7-B6C3FCF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B7CA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4724D5"/>
    <w:pPr>
      <w:tabs>
        <w:tab w:val="left" w:pos="1230"/>
      </w:tabs>
      <w:ind w:left="1260" w:hanging="1260"/>
      <w:jc w:val="both"/>
    </w:pPr>
    <w:rPr>
      <w:rFonts w:ascii="Arial" w:hAnsi="Arial" w:cs="Arial"/>
      <w:sz w:val="20"/>
      <w:lang w:val="en-GB" w:eastAsia="fr-FR"/>
    </w:rPr>
  </w:style>
  <w:style w:type="character" w:customStyle="1" w:styleId="SangradetextonormalCar">
    <w:name w:val="Sangría de texto normal Car"/>
    <w:basedOn w:val="Fuentedeprrafopredeter"/>
    <w:link w:val="Sangradetextonormal"/>
    <w:rsid w:val="004724D5"/>
    <w:rPr>
      <w:rFonts w:ascii="Arial" w:eastAsia="Times New Roman" w:hAnsi="Arial" w:cs="Arial"/>
      <w:sz w:val="20"/>
      <w:szCs w:val="24"/>
      <w:lang w:val="en-GB" w:eastAsia="fr-FR"/>
    </w:rPr>
  </w:style>
  <w:style w:type="paragraph" w:styleId="Prrafodelista">
    <w:name w:val="List Paragraph"/>
    <w:basedOn w:val="Normal"/>
    <w:uiPriority w:val="34"/>
    <w:qFormat/>
    <w:rsid w:val="00D1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69CD58948D428D713CB7A04EBDDD" ma:contentTypeVersion="13" ma:contentTypeDescription="Create a new document." ma:contentTypeScope="" ma:versionID="0131dd2ab7efaf201e48e82ee09c52af">
  <xsd:schema xmlns:xsd="http://www.w3.org/2001/XMLSchema" xmlns:xs="http://www.w3.org/2001/XMLSchema" xmlns:p="http://schemas.microsoft.com/office/2006/metadata/properties" xmlns:ns2="b80d7f9f-86a3-4480-97ac-063ec3a3dbb6" xmlns:ns3="5ca35e32-8b03-4bea-91db-78dcce691818" targetNamespace="http://schemas.microsoft.com/office/2006/metadata/properties" ma:root="true" ma:fieldsID="dcb037a63d2db971267e5a13bfa51ed4" ns2:_="" ns3:_="">
    <xsd:import namespace="b80d7f9f-86a3-4480-97ac-063ec3a3dbb6"/>
    <xsd:import namespace="5ca35e32-8b03-4bea-91db-78dcce691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7f9f-86a3-4480-97ac-063ec3a3d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5e32-8b03-4bea-91db-78dcce691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BBB4-62BB-442E-84B2-242074E9C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BAADB-FF85-4075-A772-CD7AE200D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B8445-3A00-4CD7-9685-953A42A05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d7f9f-86a3-4480-97ac-063ec3a3dbb6"/>
    <ds:schemaRef ds:uri="5ca35e32-8b03-4bea-91db-78dcce691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102E1-64B4-4160-835D-77188A66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Nolldy</dc:creator>
  <cp:keywords/>
  <dc:description/>
  <cp:lastModifiedBy>GUTIERREZ PAREDES NOLLDY AKEMI</cp:lastModifiedBy>
  <cp:revision>6</cp:revision>
  <cp:lastPrinted>2019-04-03T21:13:00Z</cp:lastPrinted>
  <dcterms:created xsi:type="dcterms:W3CDTF">2020-07-03T03:00:00Z</dcterms:created>
  <dcterms:modified xsi:type="dcterms:W3CDTF">2021-12-15T03:11:00Z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0x010100B75369CD58948D428D713CB7A04EBDDD</vt:lpwstr>
  </property>
</Properties>
</file>